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82" w:rsidRPr="00383591" w:rsidRDefault="00383591">
      <w:pPr>
        <w:rPr>
          <w:sz w:val="36"/>
          <w:szCs w:val="36"/>
        </w:rPr>
      </w:pPr>
      <w:r>
        <w:rPr>
          <w:sz w:val="36"/>
          <w:szCs w:val="36"/>
        </w:rPr>
        <w:t xml:space="preserve">A California manufacturing company is considering expansion by building a new factory in either Los Angeles or San Francisco, or perhaps even in both cities. It also considering building at most one new warehouse, but the choice of location is restricted to a city where a new factory is being built. </w:t>
      </w:r>
      <w:proofErr w:type="gramStart"/>
      <w:r>
        <w:rPr>
          <w:sz w:val="36"/>
          <w:szCs w:val="36"/>
        </w:rPr>
        <w:t>The net present value (total profitability considering the time value of money) of each these alternatives and the capital required (already included in the present value) for the respective investment are given in the table.</w:t>
      </w:r>
      <w:proofErr w:type="gramEnd"/>
      <w:r>
        <w:rPr>
          <w:sz w:val="36"/>
          <w:szCs w:val="36"/>
        </w:rPr>
        <w:t xml:space="preserve"> </w:t>
      </w:r>
    </w:p>
    <w:tbl>
      <w:tblPr>
        <w:tblStyle w:val="TableGrid"/>
        <w:tblW w:w="0" w:type="auto"/>
        <w:tblLook w:val="04A0"/>
      </w:tblPr>
      <w:tblGrid>
        <w:gridCol w:w="1454"/>
        <w:gridCol w:w="5404"/>
        <w:gridCol w:w="1530"/>
        <w:gridCol w:w="1980"/>
        <w:gridCol w:w="2430"/>
      </w:tblGrid>
      <w:tr w:rsidR="00F12B82" w:rsidRPr="00383591" w:rsidTr="00383591">
        <w:tc>
          <w:tcPr>
            <w:tcW w:w="1454" w:type="dxa"/>
          </w:tcPr>
          <w:p w:rsidR="00F12B82" w:rsidRPr="00383591" w:rsidRDefault="00F12B82" w:rsidP="00383591">
            <w:pPr>
              <w:jc w:val="center"/>
              <w:rPr>
                <w:sz w:val="36"/>
                <w:szCs w:val="36"/>
              </w:rPr>
            </w:pPr>
            <w:r w:rsidRPr="00383591">
              <w:rPr>
                <w:sz w:val="36"/>
                <w:szCs w:val="36"/>
              </w:rPr>
              <w:t>Decision</w:t>
            </w:r>
          </w:p>
          <w:p w:rsidR="00F12B82" w:rsidRPr="00383591" w:rsidRDefault="00F12B82" w:rsidP="00383591">
            <w:pPr>
              <w:jc w:val="center"/>
              <w:rPr>
                <w:sz w:val="36"/>
                <w:szCs w:val="36"/>
              </w:rPr>
            </w:pPr>
            <w:r w:rsidRPr="00383591">
              <w:rPr>
                <w:sz w:val="36"/>
                <w:szCs w:val="36"/>
              </w:rPr>
              <w:t>Number</w:t>
            </w:r>
          </w:p>
        </w:tc>
        <w:tc>
          <w:tcPr>
            <w:tcW w:w="5404" w:type="dxa"/>
          </w:tcPr>
          <w:p w:rsidR="00F12B82" w:rsidRPr="00383591" w:rsidRDefault="00F12B82" w:rsidP="00383591">
            <w:pPr>
              <w:jc w:val="center"/>
              <w:rPr>
                <w:sz w:val="36"/>
                <w:szCs w:val="36"/>
              </w:rPr>
            </w:pPr>
            <w:r w:rsidRPr="00383591">
              <w:rPr>
                <w:sz w:val="36"/>
                <w:szCs w:val="36"/>
              </w:rPr>
              <w:t>Yes-or-No</w:t>
            </w:r>
          </w:p>
          <w:p w:rsidR="00F12B82" w:rsidRPr="00383591" w:rsidRDefault="00F12B82" w:rsidP="00383591">
            <w:pPr>
              <w:jc w:val="center"/>
              <w:rPr>
                <w:sz w:val="36"/>
                <w:szCs w:val="36"/>
              </w:rPr>
            </w:pPr>
            <w:r w:rsidRPr="00383591">
              <w:rPr>
                <w:sz w:val="36"/>
                <w:szCs w:val="36"/>
              </w:rPr>
              <w:t>Question</w:t>
            </w:r>
          </w:p>
        </w:tc>
        <w:tc>
          <w:tcPr>
            <w:tcW w:w="1530" w:type="dxa"/>
          </w:tcPr>
          <w:p w:rsidR="00F12B82" w:rsidRPr="00383591" w:rsidRDefault="00F12B82" w:rsidP="00383591">
            <w:pPr>
              <w:jc w:val="center"/>
              <w:rPr>
                <w:sz w:val="36"/>
                <w:szCs w:val="36"/>
              </w:rPr>
            </w:pPr>
            <w:r w:rsidRPr="00383591">
              <w:rPr>
                <w:sz w:val="36"/>
                <w:szCs w:val="36"/>
              </w:rPr>
              <w:t>Decision</w:t>
            </w:r>
          </w:p>
          <w:p w:rsidR="00F12B82" w:rsidRPr="00383591" w:rsidRDefault="00F12B82" w:rsidP="00383591">
            <w:pPr>
              <w:jc w:val="center"/>
              <w:rPr>
                <w:sz w:val="36"/>
                <w:szCs w:val="36"/>
              </w:rPr>
            </w:pPr>
            <w:r w:rsidRPr="00383591">
              <w:rPr>
                <w:sz w:val="36"/>
                <w:szCs w:val="36"/>
              </w:rPr>
              <w:t>Variable</w:t>
            </w:r>
          </w:p>
        </w:tc>
        <w:tc>
          <w:tcPr>
            <w:tcW w:w="1980" w:type="dxa"/>
          </w:tcPr>
          <w:p w:rsidR="00F12B82" w:rsidRPr="00383591" w:rsidRDefault="00F12B82" w:rsidP="00383591">
            <w:pPr>
              <w:jc w:val="center"/>
              <w:rPr>
                <w:sz w:val="36"/>
                <w:szCs w:val="36"/>
              </w:rPr>
            </w:pPr>
            <w:r w:rsidRPr="00383591">
              <w:rPr>
                <w:sz w:val="36"/>
                <w:szCs w:val="36"/>
              </w:rPr>
              <w:t>Net Present</w:t>
            </w:r>
          </w:p>
          <w:p w:rsidR="00F12B82" w:rsidRPr="00383591" w:rsidRDefault="00F12B82" w:rsidP="00383591">
            <w:pPr>
              <w:jc w:val="center"/>
              <w:rPr>
                <w:sz w:val="36"/>
                <w:szCs w:val="36"/>
              </w:rPr>
            </w:pPr>
            <w:r w:rsidRPr="00383591">
              <w:rPr>
                <w:sz w:val="36"/>
                <w:szCs w:val="36"/>
              </w:rPr>
              <w:t>Value</w:t>
            </w:r>
          </w:p>
        </w:tc>
        <w:tc>
          <w:tcPr>
            <w:tcW w:w="2430" w:type="dxa"/>
          </w:tcPr>
          <w:p w:rsidR="00F12B82" w:rsidRPr="00383591" w:rsidRDefault="00F12B82" w:rsidP="00383591">
            <w:pPr>
              <w:jc w:val="center"/>
              <w:rPr>
                <w:sz w:val="36"/>
                <w:szCs w:val="36"/>
              </w:rPr>
            </w:pPr>
            <w:r w:rsidRPr="00383591">
              <w:rPr>
                <w:sz w:val="36"/>
                <w:szCs w:val="36"/>
              </w:rPr>
              <w:t>Capital</w:t>
            </w:r>
          </w:p>
          <w:p w:rsidR="00F12B82" w:rsidRPr="00383591" w:rsidRDefault="00F12B82" w:rsidP="00383591">
            <w:pPr>
              <w:jc w:val="center"/>
              <w:rPr>
                <w:sz w:val="36"/>
                <w:szCs w:val="36"/>
              </w:rPr>
            </w:pPr>
            <w:r w:rsidRPr="00383591">
              <w:rPr>
                <w:sz w:val="36"/>
                <w:szCs w:val="36"/>
              </w:rPr>
              <w:t>Required</w:t>
            </w:r>
          </w:p>
        </w:tc>
      </w:tr>
      <w:tr w:rsidR="00383591" w:rsidRPr="00383591" w:rsidTr="00383591">
        <w:tc>
          <w:tcPr>
            <w:tcW w:w="1454" w:type="dxa"/>
          </w:tcPr>
          <w:p w:rsidR="00383591" w:rsidRPr="00383591" w:rsidRDefault="00383591" w:rsidP="00383591">
            <w:pPr>
              <w:jc w:val="center"/>
              <w:rPr>
                <w:sz w:val="36"/>
                <w:szCs w:val="36"/>
              </w:rPr>
            </w:pPr>
            <w:r w:rsidRPr="00383591">
              <w:rPr>
                <w:sz w:val="36"/>
                <w:szCs w:val="36"/>
              </w:rPr>
              <w:t>1</w:t>
            </w:r>
          </w:p>
        </w:tc>
        <w:tc>
          <w:tcPr>
            <w:tcW w:w="5404" w:type="dxa"/>
          </w:tcPr>
          <w:p w:rsidR="00383591" w:rsidRPr="00383591" w:rsidRDefault="00383591">
            <w:pPr>
              <w:rPr>
                <w:sz w:val="36"/>
                <w:szCs w:val="36"/>
              </w:rPr>
            </w:pPr>
            <w:r>
              <w:rPr>
                <w:sz w:val="36"/>
                <w:szCs w:val="36"/>
              </w:rPr>
              <w:t xml:space="preserve">  </w:t>
            </w:r>
            <w:r w:rsidRPr="00383591">
              <w:rPr>
                <w:sz w:val="36"/>
                <w:szCs w:val="36"/>
              </w:rPr>
              <w:t>Build factory in Los Angles?</w:t>
            </w:r>
          </w:p>
        </w:tc>
        <w:tc>
          <w:tcPr>
            <w:tcW w:w="1530" w:type="dxa"/>
          </w:tcPr>
          <w:p w:rsidR="00383591" w:rsidRPr="00383591" w:rsidRDefault="00383591" w:rsidP="00383591">
            <w:pPr>
              <w:jc w:val="center"/>
              <w:rPr>
                <w:sz w:val="36"/>
                <w:szCs w:val="36"/>
              </w:rPr>
            </w:pPr>
            <w:r w:rsidRPr="00383591">
              <w:rPr>
                <w:sz w:val="36"/>
                <w:szCs w:val="36"/>
              </w:rPr>
              <w:t>x</w:t>
            </w:r>
            <w:r w:rsidRPr="00383591">
              <w:rPr>
                <w:sz w:val="36"/>
                <w:szCs w:val="36"/>
                <w:vertAlign w:val="subscript"/>
              </w:rPr>
              <w:t>1</w:t>
            </w:r>
          </w:p>
        </w:tc>
        <w:tc>
          <w:tcPr>
            <w:tcW w:w="1980" w:type="dxa"/>
          </w:tcPr>
          <w:p w:rsidR="00383591" w:rsidRPr="00383591" w:rsidRDefault="00383591" w:rsidP="00383591">
            <w:pPr>
              <w:rPr>
                <w:sz w:val="36"/>
                <w:szCs w:val="36"/>
              </w:rPr>
            </w:pPr>
            <w:r w:rsidRPr="00383591">
              <w:rPr>
                <w:sz w:val="36"/>
                <w:szCs w:val="36"/>
              </w:rPr>
              <w:t xml:space="preserve">  </w:t>
            </w:r>
            <w:r w:rsidRPr="00383591">
              <w:rPr>
                <w:sz w:val="36"/>
                <w:szCs w:val="36"/>
              </w:rPr>
              <w:t>$</w:t>
            </w:r>
            <w:r w:rsidRPr="00383591">
              <w:rPr>
                <w:sz w:val="36"/>
                <w:szCs w:val="36"/>
              </w:rPr>
              <w:t>9</w:t>
            </w:r>
            <w:r w:rsidRPr="00383591">
              <w:rPr>
                <w:sz w:val="36"/>
                <w:szCs w:val="36"/>
              </w:rPr>
              <w:t xml:space="preserve"> million</w:t>
            </w:r>
          </w:p>
        </w:tc>
        <w:tc>
          <w:tcPr>
            <w:tcW w:w="2430" w:type="dxa"/>
          </w:tcPr>
          <w:p w:rsidR="00383591" w:rsidRPr="00383591" w:rsidRDefault="00383591" w:rsidP="00E3308D">
            <w:pPr>
              <w:rPr>
                <w:sz w:val="36"/>
                <w:szCs w:val="36"/>
              </w:rPr>
            </w:pPr>
            <w:r w:rsidRPr="00383591">
              <w:rPr>
                <w:sz w:val="36"/>
                <w:szCs w:val="36"/>
              </w:rPr>
              <w:t xml:space="preserve">    </w:t>
            </w:r>
            <w:r w:rsidRPr="00383591">
              <w:rPr>
                <w:sz w:val="36"/>
                <w:szCs w:val="36"/>
              </w:rPr>
              <w:t>$6 million</w:t>
            </w:r>
          </w:p>
        </w:tc>
      </w:tr>
      <w:tr w:rsidR="00383591" w:rsidRPr="00383591" w:rsidTr="00383591">
        <w:tc>
          <w:tcPr>
            <w:tcW w:w="1454" w:type="dxa"/>
          </w:tcPr>
          <w:p w:rsidR="00383591" w:rsidRPr="00383591" w:rsidRDefault="00383591" w:rsidP="00383591">
            <w:pPr>
              <w:jc w:val="center"/>
              <w:rPr>
                <w:sz w:val="36"/>
                <w:szCs w:val="36"/>
              </w:rPr>
            </w:pPr>
            <w:r w:rsidRPr="00383591">
              <w:rPr>
                <w:sz w:val="36"/>
                <w:szCs w:val="36"/>
              </w:rPr>
              <w:t>2</w:t>
            </w:r>
          </w:p>
        </w:tc>
        <w:tc>
          <w:tcPr>
            <w:tcW w:w="5404" w:type="dxa"/>
          </w:tcPr>
          <w:p w:rsidR="00383591" w:rsidRPr="00383591" w:rsidRDefault="00383591" w:rsidP="00F12B82">
            <w:pPr>
              <w:rPr>
                <w:sz w:val="36"/>
                <w:szCs w:val="36"/>
              </w:rPr>
            </w:pPr>
            <w:r>
              <w:rPr>
                <w:sz w:val="36"/>
                <w:szCs w:val="36"/>
              </w:rPr>
              <w:t xml:space="preserve">  </w:t>
            </w:r>
            <w:r w:rsidRPr="00383591">
              <w:rPr>
                <w:sz w:val="36"/>
                <w:szCs w:val="36"/>
              </w:rPr>
              <w:t>Build factory in San Francisco?</w:t>
            </w:r>
          </w:p>
        </w:tc>
        <w:tc>
          <w:tcPr>
            <w:tcW w:w="1530" w:type="dxa"/>
          </w:tcPr>
          <w:p w:rsidR="00383591" w:rsidRPr="00383591" w:rsidRDefault="00F51CC8" w:rsidP="00383591">
            <w:pPr>
              <w:jc w:val="center"/>
              <w:rPr>
                <w:sz w:val="36"/>
                <w:szCs w:val="36"/>
              </w:rPr>
            </w:pPr>
            <w:r>
              <w:rPr>
                <w:sz w:val="36"/>
                <w:szCs w:val="36"/>
              </w:rPr>
              <w:t>x</w:t>
            </w:r>
            <w:r w:rsidR="00383591" w:rsidRPr="00383591">
              <w:rPr>
                <w:sz w:val="36"/>
                <w:szCs w:val="36"/>
                <w:vertAlign w:val="subscript"/>
              </w:rPr>
              <w:t>2</w:t>
            </w:r>
          </w:p>
        </w:tc>
        <w:tc>
          <w:tcPr>
            <w:tcW w:w="1980" w:type="dxa"/>
          </w:tcPr>
          <w:p w:rsidR="00383591" w:rsidRPr="00383591" w:rsidRDefault="00383591" w:rsidP="00383591">
            <w:pPr>
              <w:rPr>
                <w:sz w:val="36"/>
                <w:szCs w:val="36"/>
              </w:rPr>
            </w:pPr>
            <w:r w:rsidRPr="00383591">
              <w:rPr>
                <w:sz w:val="36"/>
                <w:szCs w:val="36"/>
              </w:rPr>
              <w:t xml:space="preserve">  </w:t>
            </w:r>
            <w:r w:rsidRPr="00383591">
              <w:rPr>
                <w:sz w:val="36"/>
                <w:szCs w:val="36"/>
              </w:rPr>
              <w:t>$</w:t>
            </w:r>
            <w:r w:rsidRPr="00383591">
              <w:rPr>
                <w:sz w:val="36"/>
                <w:szCs w:val="36"/>
              </w:rPr>
              <w:t>5</w:t>
            </w:r>
            <w:r w:rsidRPr="00383591">
              <w:rPr>
                <w:sz w:val="36"/>
                <w:szCs w:val="36"/>
              </w:rPr>
              <w:t xml:space="preserve"> million</w:t>
            </w:r>
          </w:p>
        </w:tc>
        <w:tc>
          <w:tcPr>
            <w:tcW w:w="2430" w:type="dxa"/>
          </w:tcPr>
          <w:p w:rsidR="00383591" w:rsidRPr="00383591" w:rsidRDefault="00383591" w:rsidP="00E3308D">
            <w:pPr>
              <w:rPr>
                <w:sz w:val="36"/>
                <w:szCs w:val="36"/>
              </w:rPr>
            </w:pPr>
            <w:r w:rsidRPr="00383591">
              <w:rPr>
                <w:sz w:val="36"/>
                <w:szCs w:val="36"/>
              </w:rPr>
              <w:t xml:space="preserve">    </w:t>
            </w:r>
            <w:r w:rsidRPr="00383591">
              <w:rPr>
                <w:sz w:val="36"/>
                <w:szCs w:val="36"/>
              </w:rPr>
              <w:t>$3 million</w:t>
            </w:r>
          </w:p>
        </w:tc>
      </w:tr>
      <w:tr w:rsidR="00383591" w:rsidRPr="00383591" w:rsidTr="00383591">
        <w:tc>
          <w:tcPr>
            <w:tcW w:w="1454" w:type="dxa"/>
            <w:tcBorders>
              <w:bottom w:val="single" w:sz="4" w:space="0" w:color="auto"/>
            </w:tcBorders>
          </w:tcPr>
          <w:p w:rsidR="00383591" w:rsidRPr="00383591" w:rsidRDefault="00383591" w:rsidP="00383591">
            <w:pPr>
              <w:jc w:val="center"/>
              <w:rPr>
                <w:sz w:val="36"/>
                <w:szCs w:val="36"/>
              </w:rPr>
            </w:pPr>
            <w:r w:rsidRPr="00383591">
              <w:rPr>
                <w:sz w:val="36"/>
                <w:szCs w:val="36"/>
              </w:rPr>
              <w:t>3</w:t>
            </w:r>
          </w:p>
        </w:tc>
        <w:tc>
          <w:tcPr>
            <w:tcW w:w="5404" w:type="dxa"/>
            <w:tcBorders>
              <w:bottom w:val="single" w:sz="4" w:space="0" w:color="auto"/>
            </w:tcBorders>
          </w:tcPr>
          <w:p w:rsidR="00383591" w:rsidRPr="00383591" w:rsidRDefault="00383591" w:rsidP="00F12B82">
            <w:pPr>
              <w:rPr>
                <w:sz w:val="36"/>
                <w:szCs w:val="36"/>
              </w:rPr>
            </w:pPr>
            <w:r>
              <w:rPr>
                <w:sz w:val="36"/>
                <w:szCs w:val="36"/>
              </w:rPr>
              <w:t xml:space="preserve">  </w:t>
            </w:r>
            <w:r w:rsidRPr="00383591">
              <w:rPr>
                <w:sz w:val="36"/>
                <w:szCs w:val="36"/>
              </w:rPr>
              <w:t>Build warehouse in Los Angles?</w:t>
            </w:r>
          </w:p>
        </w:tc>
        <w:tc>
          <w:tcPr>
            <w:tcW w:w="1530" w:type="dxa"/>
            <w:tcBorders>
              <w:bottom w:val="single" w:sz="4" w:space="0" w:color="auto"/>
            </w:tcBorders>
          </w:tcPr>
          <w:p w:rsidR="00383591" w:rsidRPr="00383591" w:rsidRDefault="00F51CC8" w:rsidP="00383591">
            <w:pPr>
              <w:jc w:val="center"/>
              <w:rPr>
                <w:sz w:val="36"/>
                <w:szCs w:val="36"/>
              </w:rPr>
            </w:pPr>
            <w:r>
              <w:rPr>
                <w:sz w:val="36"/>
                <w:szCs w:val="36"/>
              </w:rPr>
              <w:t>x</w:t>
            </w:r>
            <w:r w:rsidR="00383591" w:rsidRPr="00383591">
              <w:rPr>
                <w:sz w:val="36"/>
                <w:szCs w:val="36"/>
                <w:vertAlign w:val="subscript"/>
              </w:rPr>
              <w:t>3</w:t>
            </w:r>
          </w:p>
        </w:tc>
        <w:tc>
          <w:tcPr>
            <w:tcW w:w="1980" w:type="dxa"/>
            <w:tcBorders>
              <w:bottom w:val="single" w:sz="4" w:space="0" w:color="auto"/>
            </w:tcBorders>
          </w:tcPr>
          <w:p w:rsidR="00383591" w:rsidRPr="00383591" w:rsidRDefault="00383591" w:rsidP="00383591">
            <w:pPr>
              <w:rPr>
                <w:sz w:val="36"/>
                <w:szCs w:val="36"/>
              </w:rPr>
            </w:pPr>
            <w:r w:rsidRPr="00383591">
              <w:rPr>
                <w:sz w:val="36"/>
                <w:szCs w:val="36"/>
              </w:rPr>
              <w:t xml:space="preserve">  </w:t>
            </w:r>
            <w:r w:rsidRPr="00383591">
              <w:rPr>
                <w:sz w:val="36"/>
                <w:szCs w:val="36"/>
              </w:rPr>
              <w:t>$</w:t>
            </w:r>
            <w:r w:rsidRPr="00383591">
              <w:rPr>
                <w:sz w:val="36"/>
                <w:szCs w:val="36"/>
              </w:rPr>
              <w:t>6</w:t>
            </w:r>
            <w:r w:rsidRPr="00383591">
              <w:rPr>
                <w:sz w:val="36"/>
                <w:szCs w:val="36"/>
              </w:rPr>
              <w:t xml:space="preserve"> million</w:t>
            </w:r>
          </w:p>
        </w:tc>
        <w:tc>
          <w:tcPr>
            <w:tcW w:w="2430" w:type="dxa"/>
          </w:tcPr>
          <w:p w:rsidR="00383591" w:rsidRPr="00383591" w:rsidRDefault="00383591" w:rsidP="00E3308D">
            <w:pPr>
              <w:rPr>
                <w:sz w:val="36"/>
                <w:szCs w:val="36"/>
              </w:rPr>
            </w:pPr>
            <w:r w:rsidRPr="00383591">
              <w:rPr>
                <w:sz w:val="36"/>
                <w:szCs w:val="36"/>
              </w:rPr>
              <w:t xml:space="preserve">    </w:t>
            </w:r>
            <w:r w:rsidRPr="00383591">
              <w:rPr>
                <w:sz w:val="36"/>
                <w:szCs w:val="36"/>
              </w:rPr>
              <w:t>$5 million</w:t>
            </w:r>
          </w:p>
        </w:tc>
      </w:tr>
      <w:tr w:rsidR="00383591" w:rsidRPr="00383591" w:rsidTr="00383591">
        <w:tc>
          <w:tcPr>
            <w:tcW w:w="1454" w:type="dxa"/>
            <w:tcBorders>
              <w:bottom w:val="single" w:sz="4" w:space="0" w:color="auto"/>
            </w:tcBorders>
          </w:tcPr>
          <w:p w:rsidR="00383591" w:rsidRPr="00383591" w:rsidRDefault="00383591" w:rsidP="00383591">
            <w:pPr>
              <w:jc w:val="center"/>
              <w:rPr>
                <w:sz w:val="36"/>
                <w:szCs w:val="36"/>
              </w:rPr>
            </w:pPr>
            <w:r w:rsidRPr="00383591">
              <w:rPr>
                <w:sz w:val="36"/>
                <w:szCs w:val="36"/>
              </w:rPr>
              <w:t>4</w:t>
            </w:r>
          </w:p>
        </w:tc>
        <w:tc>
          <w:tcPr>
            <w:tcW w:w="5404" w:type="dxa"/>
            <w:tcBorders>
              <w:bottom w:val="single" w:sz="4" w:space="0" w:color="auto"/>
            </w:tcBorders>
          </w:tcPr>
          <w:p w:rsidR="00383591" w:rsidRPr="00383591" w:rsidRDefault="00383591" w:rsidP="00F12B82">
            <w:pPr>
              <w:rPr>
                <w:sz w:val="36"/>
                <w:szCs w:val="36"/>
              </w:rPr>
            </w:pPr>
            <w:r>
              <w:rPr>
                <w:sz w:val="36"/>
                <w:szCs w:val="36"/>
              </w:rPr>
              <w:t xml:space="preserve">  </w:t>
            </w:r>
            <w:r w:rsidRPr="00383591">
              <w:rPr>
                <w:sz w:val="36"/>
                <w:szCs w:val="36"/>
              </w:rPr>
              <w:t>Build warehouse in San Francisco?</w:t>
            </w:r>
          </w:p>
        </w:tc>
        <w:tc>
          <w:tcPr>
            <w:tcW w:w="1530" w:type="dxa"/>
            <w:tcBorders>
              <w:bottom w:val="single" w:sz="4" w:space="0" w:color="auto"/>
            </w:tcBorders>
          </w:tcPr>
          <w:p w:rsidR="00383591" w:rsidRPr="00383591" w:rsidRDefault="00F51CC8" w:rsidP="00383591">
            <w:pPr>
              <w:jc w:val="center"/>
              <w:rPr>
                <w:sz w:val="36"/>
                <w:szCs w:val="36"/>
              </w:rPr>
            </w:pPr>
            <w:r>
              <w:rPr>
                <w:sz w:val="36"/>
                <w:szCs w:val="36"/>
              </w:rPr>
              <w:t>x</w:t>
            </w:r>
            <w:r w:rsidR="00383591" w:rsidRPr="00383591">
              <w:rPr>
                <w:sz w:val="36"/>
                <w:szCs w:val="36"/>
                <w:vertAlign w:val="subscript"/>
              </w:rPr>
              <w:t>4</w:t>
            </w:r>
          </w:p>
        </w:tc>
        <w:tc>
          <w:tcPr>
            <w:tcW w:w="1980" w:type="dxa"/>
            <w:tcBorders>
              <w:bottom w:val="single" w:sz="4" w:space="0" w:color="auto"/>
            </w:tcBorders>
          </w:tcPr>
          <w:p w:rsidR="00383591" w:rsidRPr="00383591" w:rsidRDefault="00383591" w:rsidP="00383591">
            <w:pPr>
              <w:rPr>
                <w:sz w:val="36"/>
                <w:szCs w:val="36"/>
              </w:rPr>
            </w:pPr>
            <w:r w:rsidRPr="00383591">
              <w:rPr>
                <w:sz w:val="36"/>
                <w:szCs w:val="36"/>
              </w:rPr>
              <w:t xml:space="preserve">  </w:t>
            </w:r>
            <w:r w:rsidRPr="00383591">
              <w:rPr>
                <w:sz w:val="36"/>
                <w:szCs w:val="36"/>
              </w:rPr>
              <w:t>$</w:t>
            </w:r>
            <w:r w:rsidRPr="00383591">
              <w:rPr>
                <w:sz w:val="36"/>
                <w:szCs w:val="36"/>
              </w:rPr>
              <w:t>4</w:t>
            </w:r>
            <w:r w:rsidRPr="00383591">
              <w:rPr>
                <w:sz w:val="36"/>
                <w:szCs w:val="36"/>
              </w:rPr>
              <w:t xml:space="preserve"> million</w:t>
            </w:r>
          </w:p>
        </w:tc>
        <w:tc>
          <w:tcPr>
            <w:tcW w:w="2430" w:type="dxa"/>
            <w:tcBorders>
              <w:bottom w:val="single" w:sz="4" w:space="0" w:color="auto"/>
            </w:tcBorders>
          </w:tcPr>
          <w:p w:rsidR="00383591" w:rsidRPr="00383591" w:rsidRDefault="00383591" w:rsidP="00E3308D">
            <w:pPr>
              <w:rPr>
                <w:sz w:val="36"/>
                <w:szCs w:val="36"/>
              </w:rPr>
            </w:pPr>
            <w:r w:rsidRPr="00383591">
              <w:rPr>
                <w:sz w:val="36"/>
                <w:szCs w:val="36"/>
              </w:rPr>
              <w:t xml:space="preserve">    </w:t>
            </w:r>
            <w:r w:rsidRPr="00383591">
              <w:rPr>
                <w:sz w:val="36"/>
                <w:szCs w:val="36"/>
              </w:rPr>
              <w:t>$2 million</w:t>
            </w:r>
          </w:p>
        </w:tc>
      </w:tr>
      <w:tr w:rsidR="00383591" w:rsidRPr="00383591" w:rsidTr="00383591">
        <w:tc>
          <w:tcPr>
            <w:tcW w:w="1454" w:type="dxa"/>
            <w:tcBorders>
              <w:top w:val="single" w:sz="4" w:space="0" w:color="auto"/>
              <w:left w:val="single" w:sz="4" w:space="0" w:color="auto"/>
              <w:bottom w:val="single" w:sz="4" w:space="0" w:color="auto"/>
              <w:right w:val="nil"/>
            </w:tcBorders>
          </w:tcPr>
          <w:p w:rsidR="00383591" w:rsidRPr="00383591" w:rsidRDefault="00383591">
            <w:pPr>
              <w:rPr>
                <w:sz w:val="36"/>
                <w:szCs w:val="36"/>
              </w:rPr>
            </w:pPr>
          </w:p>
        </w:tc>
        <w:tc>
          <w:tcPr>
            <w:tcW w:w="5404" w:type="dxa"/>
            <w:tcBorders>
              <w:top w:val="single" w:sz="4" w:space="0" w:color="auto"/>
              <w:left w:val="nil"/>
              <w:bottom w:val="single" w:sz="4" w:space="0" w:color="auto"/>
              <w:right w:val="nil"/>
            </w:tcBorders>
          </w:tcPr>
          <w:p w:rsidR="00383591" w:rsidRPr="00383591" w:rsidRDefault="00383591">
            <w:pPr>
              <w:rPr>
                <w:sz w:val="36"/>
                <w:szCs w:val="36"/>
              </w:rPr>
            </w:pPr>
          </w:p>
        </w:tc>
        <w:tc>
          <w:tcPr>
            <w:tcW w:w="1530" w:type="dxa"/>
            <w:tcBorders>
              <w:top w:val="single" w:sz="4" w:space="0" w:color="auto"/>
              <w:left w:val="nil"/>
              <w:bottom w:val="single" w:sz="4" w:space="0" w:color="auto"/>
              <w:right w:val="nil"/>
            </w:tcBorders>
          </w:tcPr>
          <w:p w:rsidR="00383591" w:rsidRPr="00383591" w:rsidRDefault="00383591" w:rsidP="00F12B82">
            <w:pPr>
              <w:jc w:val="right"/>
              <w:rPr>
                <w:sz w:val="36"/>
                <w:szCs w:val="36"/>
              </w:rPr>
            </w:pPr>
            <w:r w:rsidRPr="00383591">
              <w:rPr>
                <w:sz w:val="36"/>
                <w:szCs w:val="36"/>
              </w:rPr>
              <w:t>Capital</w:t>
            </w:r>
          </w:p>
        </w:tc>
        <w:tc>
          <w:tcPr>
            <w:tcW w:w="1980" w:type="dxa"/>
            <w:tcBorders>
              <w:top w:val="single" w:sz="4" w:space="0" w:color="auto"/>
              <w:left w:val="nil"/>
              <w:bottom w:val="single" w:sz="4" w:space="0" w:color="auto"/>
              <w:right w:val="single" w:sz="4" w:space="0" w:color="auto"/>
            </w:tcBorders>
          </w:tcPr>
          <w:p w:rsidR="00383591" w:rsidRPr="00383591" w:rsidRDefault="00383591" w:rsidP="00F12B82">
            <w:pPr>
              <w:jc w:val="both"/>
              <w:rPr>
                <w:sz w:val="36"/>
                <w:szCs w:val="36"/>
              </w:rPr>
            </w:pPr>
            <w:r w:rsidRPr="00383591">
              <w:rPr>
                <w:sz w:val="36"/>
                <w:szCs w:val="36"/>
              </w:rPr>
              <w:t>Available</w:t>
            </w:r>
          </w:p>
        </w:tc>
        <w:tc>
          <w:tcPr>
            <w:tcW w:w="2430" w:type="dxa"/>
            <w:tcBorders>
              <w:left w:val="single" w:sz="4" w:space="0" w:color="auto"/>
            </w:tcBorders>
          </w:tcPr>
          <w:p w:rsidR="00383591" w:rsidRPr="00383591" w:rsidRDefault="00383591" w:rsidP="00383591">
            <w:pPr>
              <w:jc w:val="right"/>
              <w:rPr>
                <w:sz w:val="36"/>
                <w:szCs w:val="36"/>
              </w:rPr>
            </w:pPr>
            <w:r w:rsidRPr="00383591">
              <w:rPr>
                <w:sz w:val="36"/>
                <w:szCs w:val="36"/>
              </w:rPr>
              <w:t xml:space="preserve">   $10 million</w:t>
            </w:r>
          </w:p>
        </w:tc>
      </w:tr>
    </w:tbl>
    <w:p w:rsidR="00F12B82" w:rsidRDefault="00F12B82">
      <w:pPr>
        <w:rPr>
          <w:sz w:val="36"/>
          <w:szCs w:val="36"/>
        </w:rPr>
      </w:pPr>
    </w:p>
    <w:p w:rsidR="00CD6CA6" w:rsidRDefault="00CD6CA6">
      <w:pPr>
        <w:rPr>
          <w:sz w:val="36"/>
          <w:szCs w:val="36"/>
        </w:rPr>
      </w:pPr>
      <w:r>
        <w:rPr>
          <w:sz w:val="36"/>
          <w:szCs w:val="36"/>
        </w:rPr>
        <w:t xml:space="preserve">Find the feasible combination of alternatives that maximizes the total present value. </w:t>
      </w:r>
    </w:p>
    <w:p w:rsidR="00CD6CA6" w:rsidRPr="00383591" w:rsidRDefault="00CD6CA6">
      <w:pPr>
        <w:rPr>
          <w:sz w:val="36"/>
          <w:szCs w:val="36"/>
        </w:rPr>
      </w:pPr>
    </w:p>
    <w:sectPr w:rsidR="00CD6CA6" w:rsidRPr="00383591" w:rsidSect="0038359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12B82"/>
    <w:rsid w:val="00383591"/>
    <w:rsid w:val="004C2F25"/>
    <w:rsid w:val="008A563B"/>
    <w:rsid w:val="00B04E34"/>
    <w:rsid w:val="00CD6CA6"/>
    <w:rsid w:val="00F12B82"/>
    <w:rsid w:val="00F51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B5867-11C7-4A25-80A8-E8C2821C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bdeng1</dc:creator>
  <cp:keywords/>
  <dc:description/>
  <cp:lastModifiedBy>bdeng1</cp:lastModifiedBy>
  <cp:revision>2</cp:revision>
  <dcterms:created xsi:type="dcterms:W3CDTF">2013-04-15T15:07:00Z</dcterms:created>
  <dcterms:modified xsi:type="dcterms:W3CDTF">2013-04-15T15:31:00Z</dcterms:modified>
</cp:coreProperties>
</file>